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DA" w:rsidRPr="007E21C5" w:rsidRDefault="00E350DA" w:rsidP="00E350DA">
      <w:pPr>
        <w:pStyle w:val="Heading1"/>
        <w:rPr>
          <w:rFonts w:asciiTheme="majorHAnsi" w:hAnsiTheme="majorHAnsi"/>
          <w:color w:val="auto"/>
        </w:rPr>
      </w:pPr>
      <w:r w:rsidRPr="007E21C5">
        <w:rPr>
          <w:rFonts w:asciiTheme="majorHAnsi" w:hAnsiTheme="majorHAnsi"/>
          <w:noProof/>
          <w:color w:val="auto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962E2E4" wp14:editId="21A70E7C">
            <wp:simplePos x="0" y="0"/>
            <wp:positionH relativeFrom="column">
              <wp:posOffset>4276725</wp:posOffset>
            </wp:positionH>
            <wp:positionV relativeFrom="paragraph">
              <wp:posOffset>-542925</wp:posOffset>
            </wp:positionV>
            <wp:extent cx="2228850" cy="647700"/>
            <wp:effectExtent l="19050" t="0" r="0" b="0"/>
            <wp:wrapTight wrapText="bothSides">
              <wp:wrapPolygon edited="0">
                <wp:start x="-185" y="0"/>
                <wp:lineTo x="-185" y="20965"/>
                <wp:lineTo x="21600" y="20965"/>
                <wp:lineTo x="21600" y="0"/>
                <wp:lineTo x="-185" y="0"/>
              </wp:wrapPolygon>
            </wp:wrapTight>
            <wp:docPr id="2" name="Picture 1" descr="C:\Users\chris.aldworth\AppData\Local\Microsoft\Windows\INetCache\Content.Word\DTVKit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aldworth\AppData\Local\Microsoft\Windows\INetCache\Content.Word\DTVKit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21C5">
        <w:rPr>
          <w:rFonts w:asciiTheme="majorHAnsi" w:hAnsiTheme="majorHAnsi"/>
          <w:color w:val="auto"/>
        </w:rPr>
        <w:t xml:space="preserve">DTVKit Governing Board Meeting 08/12/2015 </w:t>
      </w:r>
    </w:p>
    <w:p w:rsidR="00E350DA" w:rsidRDefault="00E350DA" w:rsidP="00E350DA"/>
    <w:p w:rsidR="00E350DA" w:rsidRPr="007E21C5" w:rsidRDefault="00E350DA" w:rsidP="00E350DA">
      <w:p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Present:  Phil Evans, Paul Martin, Paul Cox, Christof Winker, Harriet Clarke</w:t>
      </w:r>
    </w:p>
    <w:p w:rsidR="00E350DA" w:rsidRPr="007E21C5" w:rsidRDefault="00E350DA" w:rsidP="00E350DA">
      <w:p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Next Meeting :  TBC</w:t>
      </w:r>
    </w:p>
    <w:p w:rsidR="00E350DA" w:rsidRPr="007E21C5" w:rsidRDefault="00E350DA" w:rsidP="00E350DA">
      <w:pPr>
        <w:pStyle w:val="Heading2"/>
        <w:rPr>
          <w:rFonts w:asciiTheme="majorHAnsi" w:hAnsiTheme="majorHAnsi"/>
          <w:color w:val="FF9933"/>
          <w:sz w:val="28"/>
          <w:szCs w:val="24"/>
        </w:rPr>
      </w:pPr>
      <w:r w:rsidRPr="007E21C5">
        <w:rPr>
          <w:rFonts w:asciiTheme="majorHAnsi" w:hAnsiTheme="majorHAnsi"/>
          <w:color w:val="FF9933"/>
          <w:sz w:val="28"/>
          <w:szCs w:val="24"/>
        </w:rPr>
        <w:t>Announcements</w:t>
      </w:r>
    </w:p>
    <w:p w:rsidR="00E350DA" w:rsidRPr="007E21C5" w:rsidRDefault="00E350DA" w:rsidP="00E350DA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:rsidR="00E350DA" w:rsidRPr="007E21C5" w:rsidRDefault="00E350DA" w:rsidP="00E350DA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 xml:space="preserve">Christof Winker of Eagle Kingdom Technologies Ltd. (EKT) has been nominated as ‘Product Executive’ on the Governing board, in place of Richard Smith. </w:t>
      </w:r>
    </w:p>
    <w:p w:rsidR="00E350DA" w:rsidRPr="007E21C5" w:rsidRDefault="00E350DA" w:rsidP="00E350DA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 xml:space="preserve">The 2016-17 annual membership fees have been agreed and remain set at $15,000 USD. </w:t>
      </w:r>
    </w:p>
    <w:p w:rsidR="00E350DA" w:rsidRPr="007E21C5" w:rsidRDefault="00E350DA" w:rsidP="00E350DA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Minutes should be circulated before the next meeting and approved by email. The minutes will be published on the website once approved.</w:t>
      </w:r>
    </w:p>
    <w:p w:rsidR="00E350DA" w:rsidRPr="007E21C5" w:rsidRDefault="00E350DA" w:rsidP="00E350DA">
      <w:pPr>
        <w:pStyle w:val="Heading2"/>
        <w:rPr>
          <w:rFonts w:asciiTheme="majorHAnsi" w:hAnsiTheme="majorHAnsi"/>
          <w:color w:val="FF9933"/>
          <w:sz w:val="28"/>
          <w:szCs w:val="24"/>
        </w:rPr>
      </w:pPr>
      <w:r w:rsidRPr="007E21C5">
        <w:rPr>
          <w:rFonts w:asciiTheme="majorHAnsi" w:hAnsiTheme="majorHAnsi"/>
          <w:color w:val="FF9933"/>
          <w:sz w:val="28"/>
          <w:szCs w:val="24"/>
        </w:rPr>
        <w:t>Apologies</w:t>
      </w:r>
    </w:p>
    <w:p w:rsidR="00E350DA" w:rsidRPr="007E21C5" w:rsidRDefault="00E350DA" w:rsidP="00E350DA">
      <w:pPr>
        <w:pStyle w:val="Textbody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None</w:t>
      </w:r>
    </w:p>
    <w:p w:rsidR="00E350DA" w:rsidRPr="007E21C5" w:rsidRDefault="00E350DA" w:rsidP="00E350DA">
      <w:pPr>
        <w:pStyle w:val="Heading2"/>
        <w:rPr>
          <w:rFonts w:asciiTheme="majorHAnsi" w:hAnsiTheme="majorHAnsi"/>
          <w:color w:val="FF9933"/>
          <w:sz w:val="28"/>
          <w:szCs w:val="24"/>
        </w:rPr>
      </w:pPr>
      <w:r w:rsidRPr="007E21C5">
        <w:rPr>
          <w:rFonts w:asciiTheme="majorHAnsi" w:hAnsiTheme="majorHAnsi"/>
          <w:color w:val="FF9933"/>
          <w:sz w:val="28"/>
          <w:szCs w:val="24"/>
        </w:rPr>
        <w:t>Items</w:t>
      </w:r>
    </w:p>
    <w:p w:rsidR="00E350DA" w:rsidRPr="007E21C5" w:rsidRDefault="00E350DA" w:rsidP="00E350DA">
      <w:pPr>
        <w:rPr>
          <w:rFonts w:asciiTheme="majorHAnsi" w:hAnsiTheme="majorHAnsi"/>
          <w:sz w:val="24"/>
          <w:szCs w:val="24"/>
        </w:rPr>
      </w:pPr>
    </w:p>
    <w:p w:rsidR="00AC00A3" w:rsidRPr="007E21C5" w:rsidRDefault="00E350DA" w:rsidP="00AC00A3">
      <w:p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A meeting agenda was distributed prior to the meeting for GB approval.</w:t>
      </w:r>
    </w:p>
    <w:p w:rsidR="00E350DA" w:rsidRPr="007E21C5" w:rsidRDefault="00AC00A3" w:rsidP="00AC00A3">
      <w:pPr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>Current Membership and Financial Overview</w:t>
      </w:r>
      <w:r w:rsidR="00E350DA" w:rsidRPr="007E21C5">
        <w:rPr>
          <w:rFonts w:asciiTheme="majorHAnsi" w:hAnsiTheme="majorHAnsi"/>
          <w:b/>
          <w:sz w:val="24"/>
          <w:szCs w:val="24"/>
        </w:rPr>
        <w:t xml:space="preserve"> </w:t>
      </w:r>
    </w:p>
    <w:p w:rsidR="00E350DA" w:rsidRPr="007E21C5" w:rsidRDefault="00E350DA" w:rsidP="00E350DA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Expecting a surplus of roughly £20,000 by the end of next year</w:t>
      </w:r>
      <w:r w:rsidR="00AC00A3" w:rsidRPr="007E21C5">
        <w:rPr>
          <w:rFonts w:asciiTheme="majorHAnsi" w:hAnsiTheme="majorHAnsi"/>
          <w:sz w:val="24"/>
          <w:szCs w:val="24"/>
        </w:rPr>
        <w:t>, if the members we are expecting to join sign up at the start of the year, and all current members renew</w:t>
      </w:r>
    </w:p>
    <w:p w:rsidR="007E21C5" w:rsidRPr="007E21C5" w:rsidRDefault="007E21C5" w:rsidP="00E350DA">
      <w:pPr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Health and Safety discussion</w:t>
      </w:r>
    </w:p>
    <w:p w:rsidR="00AC00A3" w:rsidRPr="007E21C5" w:rsidRDefault="00AC00A3" w:rsidP="00AC00A3">
      <w:pPr>
        <w:rPr>
          <w:rFonts w:asciiTheme="majorHAnsi" w:hAnsiTheme="majorHAnsi"/>
          <w:sz w:val="24"/>
          <w:szCs w:val="24"/>
        </w:rPr>
      </w:pPr>
    </w:p>
    <w:p w:rsidR="00AC00A3" w:rsidRPr="007E21C5" w:rsidRDefault="00AC00A3" w:rsidP="00AC00A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>Membership Prospects for 2016</w:t>
      </w:r>
    </w:p>
    <w:p w:rsidR="00AC00A3" w:rsidRPr="007E21C5" w:rsidRDefault="00AC00A3" w:rsidP="00AC00A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Hoping to have at least one more member at the start of the year (Mediate</w:t>
      </w:r>
      <w:r w:rsidR="00B72936" w:rsidRPr="007E21C5">
        <w:rPr>
          <w:rFonts w:asciiTheme="majorHAnsi" w:hAnsiTheme="majorHAnsi"/>
          <w:sz w:val="24"/>
          <w:szCs w:val="24"/>
        </w:rPr>
        <w:t>k)</w:t>
      </w:r>
    </w:p>
    <w:p w:rsidR="00B72936" w:rsidRPr="007E21C5" w:rsidRDefault="00B72936" w:rsidP="00B72936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  <w:t>Preferably need one more active semiconductor</w:t>
      </w:r>
    </w:p>
    <w:p w:rsidR="00AC00A3" w:rsidRPr="007E21C5" w:rsidRDefault="00AC00A3" w:rsidP="00AC00A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Prospective members want a turnkey solution</w:t>
      </w:r>
    </w:p>
    <w:p w:rsidR="00AC00A3" w:rsidRPr="007E21C5" w:rsidRDefault="00AC00A3" w:rsidP="00AC00A3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color w:val="FF9933"/>
          <w:sz w:val="24"/>
          <w:szCs w:val="24"/>
        </w:rPr>
        <w:lastRenderedPageBreak/>
        <w:t>Decision:</w:t>
      </w:r>
      <w:r w:rsidRPr="007E21C5">
        <w:rPr>
          <w:rFonts w:asciiTheme="majorHAnsi" w:hAnsiTheme="majorHAnsi"/>
          <w:color w:val="4F81BD"/>
          <w:sz w:val="24"/>
          <w:szCs w:val="24"/>
        </w:rPr>
        <w:t xml:space="preserve">  </w:t>
      </w:r>
      <w:r w:rsidRPr="007E21C5">
        <w:rPr>
          <w:rFonts w:asciiTheme="majorHAnsi" w:hAnsiTheme="majorHAnsi"/>
          <w:sz w:val="24"/>
          <w:szCs w:val="24"/>
        </w:rPr>
        <w:t xml:space="preserve"> How can we convey our message better?</w:t>
      </w:r>
      <w:r w:rsidR="00532B37">
        <w:rPr>
          <w:rFonts w:asciiTheme="majorHAnsi" w:hAnsiTheme="majorHAnsi"/>
          <w:sz w:val="24"/>
          <w:szCs w:val="24"/>
        </w:rPr>
        <w:t xml:space="preserve"> Need to update 2 Page overview Action : PE, AC and HC</w:t>
      </w:r>
    </w:p>
    <w:p w:rsidR="00AC00A3" w:rsidRPr="007E21C5" w:rsidRDefault="00AC00A3" w:rsidP="00AC00A3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color w:val="FF9933"/>
          <w:sz w:val="24"/>
          <w:szCs w:val="24"/>
        </w:rPr>
        <w:t>Action:</w:t>
      </w:r>
      <w:r w:rsidRPr="007E21C5">
        <w:rPr>
          <w:rFonts w:asciiTheme="majorHAnsi" w:hAnsiTheme="majorHAnsi"/>
          <w:color w:val="4F81BD"/>
          <w:sz w:val="24"/>
          <w:szCs w:val="24"/>
        </w:rPr>
        <w:t xml:space="preserve">  </w:t>
      </w:r>
      <w:r w:rsidRPr="007E21C5">
        <w:rPr>
          <w:rFonts w:asciiTheme="majorHAnsi" w:hAnsiTheme="majorHAnsi"/>
          <w:sz w:val="24"/>
          <w:szCs w:val="24"/>
        </w:rPr>
        <w:t>Spend money on marketing e.g. stand at a show</w:t>
      </w:r>
    </w:p>
    <w:p w:rsidR="00AC00A3" w:rsidRPr="007E21C5" w:rsidRDefault="00AC00A3" w:rsidP="00AC00A3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color w:val="FF9933"/>
          <w:sz w:val="24"/>
          <w:szCs w:val="24"/>
        </w:rPr>
        <w:tab/>
      </w:r>
      <w:r w:rsidRPr="007E21C5">
        <w:rPr>
          <w:rFonts w:asciiTheme="majorHAnsi" w:hAnsiTheme="majorHAnsi"/>
          <w:sz w:val="24"/>
          <w:szCs w:val="24"/>
        </w:rPr>
        <w:t>Market research</w:t>
      </w:r>
    </w:p>
    <w:p w:rsidR="00AC00A3" w:rsidRPr="007E21C5" w:rsidRDefault="00AC00A3" w:rsidP="00AC00A3">
      <w:p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</w:r>
      <w:r w:rsidRPr="007E21C5">
        <w:rPr>
          <w:rFonts w:asciiTheme="majorHAnsi" w:hAnsiTheme="majorHAnsi"/>
          <w:sz w:val="24"/>
          <w:szCs w:val="24"/>
        </w:rPr>
        <w:tab/>
        <w:t xml:space="preserve">Direct marketing to the credentials e.g. Travel to Taiwan </w:t>
      </w:r>
    </w:p>
    <w:p w:rsidR="00AC00A3" w:rsidRPr="007E21C5" w:rsidRDefault="00B72936" w:rsidP="00AC00A3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Currently only have OBS as a Support member, which creates a bottleneck</w:t>
      </w:r>
    </w:p>
    <w:p w:rsidR="00B72936" w:rsidRPr="007E21C5" w:rsidRDefault="00B72936" w:rsidP="00B72936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  <w:t>Harmon are expecting to join as a scaling/support member</w:t>
      </w:r>
    </w:p>
    <w:p w:rsidR="007E21C5" w:rsidRPr="007E21C5" w:rsidRDefault="007E21C5" w:rsidP="007E21C5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Should we simplify/vary the terms to increase chances of success</w:t>
      </w:r>
    </w:p>
    <w:p w:rsidR="007E21C5" w:rsidRPr="007E21C5" w:rsidRDefault="007E21C5" w:rsidP="007E21C5">
      <w:pPr>
        <w:ind w:left="144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color w:val="ED7D31" w:themeColor="accent2"/>
          <w:sz w:val="24"/>
          <w:szCs w:val="24"/>
        </w:rPr>
        <w:t xml:space="preserve">Decision: </w:t>
      </w:r>
      <w:r w:rsidRPr="007E21C5">
        <w:rPr>
          <w:rFonts w:asciiTheme="majorHAnsi" w:hAnsiTheme="majorHAnsi"/>
          <w:sz w:val="24"/>
          <w:szCs w:val="24"/>
        </w:rPr>
        <w:t>Just offer a membership and a fee, which would be a fairer deal for everybody</w:t>
      </w:r>
    </w:p>
    <w:p w:rsidR="007E21C5" w:rsidRPr="007E21C5" w:rsidRDefault="007E21C5" w:rsidP="007E21C5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color w:val="FFC000"/>
          <w:sz w:val="24"/>
          <w:szCs w:val="24"/>
        </w:rPr>
        <w:tab/>
      </w:r>
      <w:r w:rsidRPr="007E21C5">
        <w:rPr>
          <w:rFonts w:asciiTheme="majorHAnsi" w:hAnsiTheme="majorHAnsi"/>
          <w:b/>
          <w:color w:val="ED7D31" w:themeColor="accent2"/>
          <w:sz w:val="24"/>
          <w:szCs w:val="24"/>
        </w:rPr>
        <w:t xml:space="preserve">Action: </w:t>
      </w:r>
      <w:r w:rsidRPr="007E21C5">
        <w:rPr>
          <w:rFonts w:asciiTheme="majorHAnsi" w:hAnsiTheme="majorHAnsi"/>
          <w:sz w:val="24"/>
          <w:szCs w:val="24"/>
        </w:rPr>
        <w:t xml:space="preserve">No action taken yet, to discuss again in next GB meeting </w:t>
      </w:r>
    </w:p>
    <w:p w:rsidR="00AC00A3" w:rsidRPr="007E21C5" w:rsidRDefault="00AC00A3" w:rsidP="00AC00A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>DTVKit Budget for 2016/17</w:t>
      </w:r>
    </w:p>
    <w:p w:rsidR="008B39AA" w:rsidRPr="007E21C5" w:rsidRDefault="008B39AA" w:rsidP="008B39AA">
      <w:pPr>
        <w:ind w:left="36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ab/>
      </w:r>
      <w:r w:rsidRPr="007E21C5">
        <w:rPr>
          <w:rFonts w:asciiTheme="majorHAnsi" w:hAnsiTheme="majorHAnsi"/>
          <w:b/>
          <w:sz w:val="24"/>
          <w:szCs w:val="24"/>
        </w:rPr>
        <w:tab/>
      </w:r>
      <w:r w:rsidRPr="007E21C5">
        <w:rPr>
          <w:rFonts w:asciiTheme="majorHAnsi" w:hAnsiTheme="majorHAnsi"/>
          <w:b/>
          <w:color w:val="ED7D31" w:themeColor="accent2"/>
          <w:sz w:val="24"/>
          <w:szCs w:val="24"/>
        </w:rPr>
        <w:t>Decision:</w:t>
      </w:r>
      <w:r w:rsidRPr="007E21C5">
        <w:rPr>
          <w:rFonts w:asciiTheme="majorHAnsi" w:hAnsiTheme="majorHAnsi"/>
          <w:b/>
          <w:color w:val="FFC000"/>
          <w:sz w:val="24"/>
          <w:szCs w:val="24"/>
        </w:rPr>
        <w:t xml:space="preserve"> </w:t>
      </w:r>
      <w:r w:rsidRPr="007E21C5">
        <w:rPr>
          <w:rFonts w:asciiTheme="majorHAnsi" w:hAnsiTheme="majorHAnsi"/>
          <w:sz w:val="24"/>
          <w:szCs w:val="24"/>
        </w:rPr>
        <w:t>Budget approved by GB</w:t>
      </w:r>
    </w:p>
    <w:p w:rsidR="008B39AA" w:rsidRPr="007E21C5" w:rsidRDefault="008B39AA" w:rsidP="008B39A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Due to expected £20,000 surplus by the end of next year, when the 2016 membership fees come in, PE to travel to Asia</w:t>
      </w:r>
    </w:p>
    <w:p w:rsidR="008B39AA" w:rsidRPr="007E21C5" w:rsidRDefault="008B39AA" w:rsidP="008B39AA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ab/>
      </w:r>
      <w:r w:rsidRPr="007E21C5">
        <w:rPr>
          <w:rFonts w:asciiTheme="majorHAnsi" w:hAnsiTheme="majorHAnsi"/>
          <w:b/>
          <w:color w:val="ED7D31" w:themeColor="accent2"/>
          <w:sz w:val="24"/>
          <w:szCs w:val="24"/>
        </w:rPr>
        <w:t xml:space="preserve">Decision: </w:t>
      </w:r>
      <w:r w:rsidRPr="007E21C5">
        <w:rPr>
          <w:rFonts w:asciiTheme="majorHAnsi" w:hAnsiTheme="majorHAnsi"/>
          <w:b/>
          <w:sz w:val="24"/>
          <w:szCs w:val="24"/>
        </w:rPr>
        <w:tab/>
      </w:r>
      <w:r w:rsidRPr="007E21C5">
        <w:rPr>
          <w:rFonts w:asciiTheme="majorHAnsi" w:hAnsiTheme="majorHAnsi"/>
          <w:sz w:val="24"/>
          <w:szCs w:val="24"/>
        </w:rPr>
        <w:t>1</w:t>
      </w:r>
      <w:r w:rsidRPr="007E21C5">
        <w:rPr>
          <w:rFonts w:asciiTheme="majorHAnsi" w:hAnsiTheme="majorHAnsi"/>
          <w:sz w:val="24"/>
          <w:szCs w:val="24"/>
          <w:vertAlign w:val="superscript"/>
        </w:rPr>
        <w:t>st</w:t>
      </w:r>
      <w:r w:rsidRPr="007E21C5">
        <w:rPr>
          <w:rFonts w:asciiTheme="majorHAnsi" w:hAnsiTheme="majorHAnsi"/>
          <w:sz w:val="24"/>
          <w:szCs w:val="24"/>
        </w:rPr>
        <w:t xml:space="preserve"> £10,000 to spend on travel to Asia (4-5 trips)</w:t>
      </w:r>
    </w:p>
    <w:p w:rsidR="008B39AA" w:rsidRPr="007E21C5" w:rsidRDefault="008B39AA" w:rsidP="007E21C5">
      <w:pPr>
        <w:ind w:left="288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2</w:t>
      </w:r>
      <w:r w:rsidRPr="007E21C5">
        <w:rPr>
          <w:rFonts w:asciiTheme="majorHAnsi" w:hAnsiTheme="majorHAnsi"/>
          <w:sz w:val="24"/>
          <w:szCs w:val="24"/>
          <w:vertAlign w:val="superscript"/>
        </w:rPr>
        <w:t>nd</w:t>
      </w:r>
      <w:r w:rsidRPr="007E21C5">
        <w:rPr>
          <w:rFonts w:asciiTheme="majorHAnsi" w:hAnsiTheme="majorHAnsi"/>
          <w:sz w:val="24"/>
          <w:szCs w:val="24"/>
        </w:rPr>
        <w:t xml:space="preserve"> £10,000 to find a way to facilitate</w:t>
      </w:r>
      <w:r w:rsidR="00532B37">
        <w:rPr>
          <w:rFonts w:asciiTheme="majorHAnsi" w:hAnsiTheme="majorHAnsi"/>
          <w:sz w:val="24"/>
          <w:szCs w:val="24"/>
        </w:rPr>
        <w:t xml:space="preserve"> getting good quality reference platform.</w:t>
      </w:r>
    </w:p>
    <w:p w:rsidR="00AC00A3" w:rsidRPr="007E21C5" w:rsidRDefault="00AC00A3" w:rsidP="00AC00A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>Governance</w:t>
      </w:r>
    </w:p>
    <w:p w:rsidR="008B39AA" w:rsidRPr="007E21C5" w:rsidRDefault="008B39AA" w:rsidP="008B39AA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Outgoings</w:t>
      </w:r>
    </w:p>
    <w:p w:rsidR="008B39AA" w:rsidRPr="007E21C5" w:rsidRDefault="008B39AA" w:rsidP="00532B37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Any payments up to £1000 PE authorizes directly – except salaries</w:t>
      </w:r>
      <w:r w:rsidR="00532B37">
        <w:rPr>
          <w:rFonts w:asciiTheme="majorHAnsi" w:hAnsiTheme="majorHAnsi"/>
          <w:sz w:val="24"/>
          <w:szCs w:val="24"/>
        </w:rPr>
        <w:t xml:space="preserve"> and travel expenses.</w:t>
      </w:r>
    </w:p>
    <w:p w:rsidR="008B39AA" w:rsidRPr="007E21C5" w:rsidRDefault="008B39AA" w:rsidP="008B39AA">
      <w:pPr>
        <w:pStyle w:val="ListParagraph"/>
        <w:ind w:left="144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Any paymen</w:t>
      </w:r>
      <w:r w:rsidR="00532B37">
        <w:rPr>
          <w:rFonts w:asciiTheme="majorHAnsi" w:hAnsiTheme="majorHAnsi"/>
          <w:sz w:val="24"/>
          <w:szCs w:val="24"/>
        </w:rPr>
        <w:t xml:space="preserve">ts between £1,000-£2,500, 1 </w:t>
      </w:r>
      <w:bookmarkStart w:id="0" w:name="_GoBack"/>
      <w:bookmarkEnd w:id="0"/>
      <w:r w:rsidRPr="007E21C5">
        <w:rPr>
          <w:rFonts w:asciiTheme="majorHAnsi" w:hAnsiTheme="majorHAnsi"/>
          <w:sz w:val="24"/>
          <w:szCs w:val="24"/>
        </w:rPr>
        <w:t xml:space="preserve"> governing board members will need to sign</w:t>
      </w:r>
    </w:p>
    <w:p w:rsidR="008B39AA" w:rsidRPr="007E21C5" w:rsidRDefault="008B39AA" w:rsidP="008B39AA">
      <w:pPr>
        <w:pStyle w:val="ListParagraph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  <w:t>Any payments over £2,500 need to be signed off by all GB members</w:t>
      </w:r>
    </w:p>
    <w:p w:rsidR="008B39AA" w:rsidRPr="007E21C5" w:rsidRDefault="008B39AA" w:rsidP="008B39AA">
      <w:pPr>
        <w:pStyle w:val="ListParagraph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  <w:t>PE salary approved by GB</w:t>
      </w:r>
    </w:p>
    <w:p w:rsidR="008B39AA" w:rsidRPr="007E21C5" w:rsidRDefault="008B39AA" w:rsidP="008B39AA">
      <w:pPr>
        <w:pStyle w:val="ListParagraph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lastRenderedPageBreak/>
        <w:tab/>
        <w:t>Other salaries can be approved only be PE</w:t>
      </w:r>
    </w:p>
    <w:p w:rsidR="00B72936" w:rsidRPr="007E21C5" w:rsidRDefault="00AC00A3" w:rsidP="00B72936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>Roadmap items</w:t>
      </w:r>
    </w:p>
    <w:p w:rsidR="00B72936" w:rsidRPr="007E21C5" w:rsidRDefault="00B72936" w:rsidP="00B72936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Should we join DTG</w:t>
      </w:r>
      <w:r w:rsidR="008B39AA" w:rsidRPr="007E21C5">
        <w:rPr>
          <w:rFonts w:asciiTheme="majorHAnsi" w:hAnsiTheme="majorHAnsi"/>
          <w:sz w:val="24"/>
          <w:szCs w:val="24"/>
        </w:rPr>
        <w:t xml:space="preserve"> as a partner member</w:t>
      </w:r>
      <w:r w:rsidRPr="007E21C5">
        <w:rPr>
          <w:rFonts w:asciiTheme="majorHAnsi" w:hAnsiTheme="majorHAnsi"/>
          <w:sz w:val="24"/>
          <w:szCs w:val="24"/>
        </w:rPr>
        <w:t>?</w:t>
      </w:r>
    </w:p>
    <w:p w:rsidR="00B72936" w:rsidRPr="007E21C5" w:rsidRDefault="00B72936" w:rsidP="00B72936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ab/>
      </w:r>
      <w:r w:rsidRPr="007E21C5">
        <w:rPr>
          <w:rFonts w:asciiTheme="majorHAnsi" w:hAnsiTheme="majorHAnsi"/>
          <w:sz w:val="24"/>
          <w:szCs w:val="24"/>
        </w:rPr>
        <w:t>Would able us to go to DTG Meetings and network</w:t>
      </w:r>
    </w:p>
    <w:p w:rsidR="00B72936" w:rsidRPr="007E21C5" w:rsidRDefault="00B72936" w:rsidP="00B72936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  <w:t>Access to debug</w:t>
      </w:r>
    </w:p>
    <w:p w:rsidR="00B72936" w:rsidRPr="007E21C5" w:rsidRDefault="007E21C5" w:rsidP="00B72936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FFC000"/>
          <w:sz w:val="24"/>
          <w:szCs w:val="24"/>
        </w:rPr>
        <w:tab/>
      </w:r>
      <w:r w:rsidR="00B72936" w:rsidRPr="007E21C5">
        <w:rPr>
          <w:rFonts w:asciiTheme="majorHAnsi" w:hAnsiTheme="majorHAnsi"/>
          <w:b/>
          <w:color w:val="ED7D31" w:themeColor="accent2"/>
          <w:sz w:val="24"/>
          <w:szCs w:val="24"/>
        </w:rPr>
        <w:t>Decision</w:t>
      </w:r>
      <w:r w:rsidR="00B72936" w:rsidRPr="007E21C5">
        <w:rPr>
          <w:rFonts w:asciiTheme="majorHAnsi" w:hAnsiTheme="majorHAnsi"/>
          <w:color w:val="ED7D31" w:themeColor="accent2"/>
          <w:sz w:val="24"/>
          <w:szCs w:val="24"/>
        </w:rPr>
        <w:t xml:space="preserve">: </w:t>
      </w:r>
      <w:r w:rsidR="00B72936" w:rsidRPr="007E21C5">
        <w:rPr>
          <w:rFonts w:asciiTheme="majorHAnsi" w:hAnsiTheme="majorHAnsi"/>
          <w:sz w:val="24"/>
          <w:szCs w:val="24"/>
        </w:rPr>
        <w:t xml:space="preserve">Would make more sense </w:t>
      </w:r>
      <w:r w:rsidR="008B39AA" w:rsidRPr="007E21C5">
        <w:rPr>
          <w:rFonts w:asciiTheme="majorHAnsi" w:hAnsiTheme="majorHAnsi"/>
          <w:sz w:val="24"/>
          <w:szCs w:val="24"/>
        </w:rPr>
        <w:t>to join HBBTV first</w:t>
      </w:r>
    </w:p>
    <w:p w:rsidR="008B39AA" w:rsidRPr="007E21C5" w:rsidRDefault="007E21C5" w:rsidP="00B72936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FFC000"/>
          <w:sz w:val="24"/>
          <w:szCs w:val="24"/>
        </w:rPr>
        <w:tab/>
      </w:r>
      <w:r w:rsidR="008B39AA" w:rsidRPr="007E21C5">
        <w:rPr>
          <w:rFonts w:asciiTheme="majorHAnsi" w:hAnsiTheme="majorHAnsi"/>
          <w:b/>
          <w:color w:val="ED7D31" w:themeColor="accent2"/>
          <w:sz w:val="24"/>
          <w:szCs w:val="24"/>
        </w:rPr>
        <w:t>Action</w:t>
      </w:r>
      <w:r w:rsidR="008B39AA" w:rsidRPr="007E21C5">
        <w:rPr>
          <w:rFonts w:asciiTheme="majorHAnsi" w:hAnsiTheme="majorHAnsi"/>
          <w:color w:val="ED7D31" w:themeColor="accent2"/>
          <w:sz w:val="24"/>
          <w:szCs w:val="24"/>
        </w:rPr>
        <w:t xml:space="preserve">: </w:t>
      </w:r>
      <w:r w:rsidR="008B39AA" w:rsidRPr="007E21C5">
        <w:rPr>
          <w:rFonts w:asciiTheme="majorHAnsi" w:hAnsiTheme="majorHAnsi"/>
          <w:sz w:val="24"/>
          <w:szCs w:val="24"/>
        </w:rPr>
        <w:t>Discuss again in next meeting, regarding budget</w:t>
      </w:r>
    </w:p>
    <w:p w:rsidR="00B72936" w:rsidRPr="007E21C5" w:rsidRDefault="00B72936" w:rsidP="00B72936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Should we join HBBTV?</w:t>
      </w:r>
    </w:p>
    <w:p w:rsidR="00B72936" w:rsidRPr="007E21C5" w:rsidRDefault="007E21C5" w:rsidP="00B72936">
      <w:pPr>
        <w:pStyle w:val="ListParagraph"/>
        <w:ind w:left="109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color w:val="FFC000"/>
          <w:sz w:val="24"/>
          <w:szCs w:val="24"/>
        </w:rPr>
        <w:tab/>
      </w:r>
      <w:r w:rsidR="00B72936" w:rsidRPr="007E21C5">
        <w:rPr>
          <w:rFonts w:asciiTheme="majorHAnsi" w:hAnsiTheme="majorHAnsi"/>
          <w:b/>
          <w:color w:val="ED7D31" w:themeColor="accent2"/>
          <w:sz w:val="24"/>
          <w:szCs w:val="24"/>
        </w:rPr>
        <w:t>Decision</w:t>
      </w:r>
      <w:r w:rsidR="00B72936" w:rsidRPr="007E21C5">
        <w:rPr>
          <w:rFonts w:asciiTheme="majorHAnsi" w:hAnsiTheme="majorHAnsi"/>
          <w:color w:val="ED7D31" w:themeColor="accent2"/>
          <w:sz w:val="24"/>
          <w:szCs w:val="24"/>
        </w:rPr>
        <w:t xml:space="preserve">: </w:t>
      </w:r>
      <w:r w:rsidR="00B72936" w:rsidRPr="007E21C5">
        <w:rPr>
          <w:rFonts w:asciiTheme="majorHAnsi" w:hAnsiTheme="majorHAnsi"/>
          <w:sz w:val="24"/>
          <w:szCs w:val="24"/>
        </w:rPr>
        <w:t>If we receive one more member, then this will be an immediate join</w:t>
      </w:r>
    </w:p>
    <w:p w:rsidR="00E350DA" w:rsidRPr="007E21C5" w:rsidRDefault="00AC00A3" w:rsidP="00AC00A3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>AOB</w:t>
      </w:r>
    </w:p>
    <w:p w:rsidR="007E21C5" w:rsidRPr="007E21C5" w:rsidRDefault="007E21C5" w:rsidP="007E21C5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Membership categories</w:t>
      </w:r>
    </w:p>
    <w:p w:rsidR="007E21C5" w:rsidRPr="007E21C5" w:rsidRDefault="007E21C5" w:rsidP="007E21C5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sz w:val="24"/>
          <w:szCs w:val="24"/>
        </w:rPr>
        <w:tab/>
      </w:r>
      <w:r w:rsidRPr="007E21C5">
        <w:rPr>
          <w:rFonts w:asciiTheme="majorHAnsi" w:hAnsiTheme="majorHAnsi"/>
          <w:sz w:val="24"/>
          <w:szCs w:val="24"/>
        </w:rPr>
        <w:t>Is there any relevance in the Product Plus member</w:t>
      </w:r>
    </w:p>
    <w:p w:rsidR="007E21C5" w:rsidRPr="007E21C5" w:rsidRDefault="007E21C5" w:rsidP="007E21C5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  <w:t xml:space="preserve">There is no way of enforcing PP </w:t>
      </w:r>
    </w:p>
    <w:p w:rsidR="007E21C5" w:rsidRPr="007E21C5" w:rsidRDefault="007E21C5" w:rsidP="007E21C5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</w:r>
      <w:r w:rsidRPr="007E21C5">
        <w:rPr>
          <w:rFonts w:asciiTheme="majorHAnsi" w:hAnsiTheme="majorHAnsi"/>
          <w:b/>
          <w:color w:val="ED7D31" w:themeColor="accent2"/>
          <w:sz w:val="24"/>
          <w:szCs w:val="24"/>
        </w:rPr>
        <w:t xml:space="preserve">Decision: </w:t>
      </w:r>
      <w:r w:rsidRPr="007E21C5">
        <w:rPr>
          <w:rFonts w:asciiTheme="majorHAnsi" w:hAnsiTheme="majorHAnsi"/>
          <w:sz w:val="24"/>
          <w:szCs w:val="24"/>
        </w:rPr>
        <w:t>Currently relevant for people who don’t use a Broadcom chip</w:t>
      </w:r>
    </w:p>
    <w:p w:rsidR="007E21C5" w:rsidRPr="007E21C5" w:rsidRDefault="007E21C5" w:rsidP="007E21C5">
      <w:pPr>
        <w:ind w:left="720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b/>
          <w:color w:val="FFC000"/>
          <w:sz w:val="24"/>
          <w:szCs w:val="24"/>
        </w:rPr>
        <w:tab/>
      </w:r>
      <w:r w:rsidRPr="007E21C5">
        <w:rPr>
          <w:rFonts w:asciiTheme="majorHAnsi" w:hAnsiTheme="majorHAnsi"/>
          <w:b/>
          <w:color w:val="ED7D31" w:themeColor="accent2"/>
          <w:sz w:val="24"/>
          <w:szCs w:val="24"/>
        </w:rPr>
        <w:t xml:space="preserve">Action: </w:t>
      </w:r>
      <w:r w:rsidRPr="007E21C5">
        <w:rPr>
          <w:rFonts w:asciiTheme="majorHAnsi" w:hAnsiTheme="majorHAnsi"/>
          <w:sz w:val="24"/>
          <w:szCs w:val="24"/>
        </w:rPr>
        <w:t>Refine strategy for 2016</w:t>
      </w:r>
    </w:p>
    <w:p w:rsidR="00333AAD" w:rsidRPr="007E21C5" w:rsidRDefault="007E21C5">
      <w:p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</w:r>
      <w:r w:rsidRPr="007E21C5">
        <w:rPr>
          <w:rFonts w:asciiTheme="majorHAnsi" w:hAnsiTheme="majorHAnsi"/>
          <w:sz w:val="24"/>
          <w:szCs w:val="24"/>
        </w:rPr>
        <w:tab/>
        <w:t>What should we name the category for Harmon?</w:t>
      </w:r>
    </w:p>
    <w:p w:rsidR="007E21C5" w:rsidRPr="007E21C5" w:rsidRDefault="007E21C5">
      <w:p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ab/>
      </w:r>
      <w:r w:rsidRPr="007E21C5">
        <w:rPr>
          <w:rFonts w:asciiTheme="majorHAnsi" w:hAnsiTheme="majorHAnsi"/>
          <w:sz w:val="24"/>
          <w:szCs w:val="24"/>
        </w:rPr>
        <w:tab/>
      </w:r>
      <w:r w:rsidRPr="007E21C5">
        <w:rPr>
          <w:rFonts w:asciiTheme="majorHAnsi" w:hAnsiTheme="majorHAnsi"/>
          <w:b/>
          <w:color w:val="ED7D31" w:themeColor="accent2"/>
          <w:sz w:val="24"/>
          <w:szCs w:val="24"/>
        </w:rPr>
        <w:t>Decision:</w:t>
      </w:r>
      <w:r w:rsidRPr="007E21C5">
        <w:rPr>
          <w:rFonts w:asciiTheme="majorHAnsi" w:hAnsiTheme="majorHAnsi"/>
          <w:color w:val="ED7D31" w:themeColor="accent2"/>
          <w:sz w:val="24"/>
          <w:szCs w:val="24"/>
        </w:rPr>
        <w:t xml:space="preserve"> </w:t>
      </w:r>
      <w:r w:rsidRPr="007E21C5">
        <w:rPr>
          <w:rFonts w:asciiTheme="majorHAnsi" w:hAnsiTheme="majorHAnsi"/>
          <w:sz w:val="24"/>
          <w:szCs w:val="24"/>
        </w:rPr>
        <w:t>Not made</w:t>
      </w:r>
    </w:p>
    <w:p w:rsidR="00B72936" w:rsidRPr="007E21C5" w:rsidRDefault="00B72936">
      <w:p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Main points to take forward from the meeting</w:t>
      </w:r>
    </w:p>
    <w:p w:rsidR="00B72936" w:rsidRPr="007E21C5" w:rsidRDefault="00B72936" w:rsidP="00B7293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Communicating the philosophy</w:t>
      </w:r>
    </w:p>
    <w:p w:rsidR="00B72936" w:rsidRPr="007E21C5" w:rsidRDefault="00B72936" w:rsidP="00B7293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OBS Scale</w:t>
      </w:r>
    </w:p>
    <w:p w:rsidR="00B72936" w:rsidRPr="007E21C5" w:rsidRDefault="00B72936" w:rsidP="00B7293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Confusion re turnkey</w:t>
      </w:r>
    </w:p>
    <w:p w:rsidR="00B72936" w:rsidRPr="007E21C5" w:rsidRDefault="00B72936" w:rsidP="00B7293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How to prove quality</w:t>
      </w:r>
    </w:p>
    <w:p w:rsidR="00B72936" w:rsidRPr="007E21C5" w:rsidRDefault="00B72936" w:rsidP="00B7293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Immediate reason to change</w:t>
      </w:r>
    </w:p>
    <w:p w:rsidR="008B39AA" w:rsidRPr="007E21C5" w:rsidRDefault="008B39AA" w:rsidP="00B72936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Primary target: reach critical mass</w:t>
      </w:r>
    </w:p>
    <w:p w:rsidR="007E21C5" w:rsidRPr="007E21C5" w:rsidRDefault="007E21C5" w:rsidP="007E21C5">
      <w:pPr>
        <w:pStyle w:val="Heading2"/>
        <w:numPr>
          <w:ilvl w:val="0"/>
          <w:numId w:val="0"/>
        </w:numPr>
        <w:rPr>
          <w:rFonts w:asciiTheme="majorHAnsi" w:hAnsiTheme="majorHAnsi"/>
          <w:color w:val="ED7D31" w:themeColor="accent2"/>
          <w:sz w:val="24"/>
          <w:szCs w:val="24"/>
        </w:rPr>
      </w:pPr>
      <w:r w:rsidRPr="007E21C5">
        <w:rPr>
          <w:rFonts w:asciiTheme="majorHAnsi" w:hAnsiTheme="majorHAnsi"/>
          <w:color w:val="ED7D31" w:themeColor="accent2"/>
          <w:sz w:val="24"/>
          <w:szCs w:val="24"/>
        </w:rPr>
        <w:lastRenderedPageBreak/>
        <w:t>To do before next meeting</w:t>
      </w:r>
    </w:p>
    <w:p w:rsidR="007E21C5" w:rsidRPr="007E21C5" w:rsidRDefault="007E21C5" w:rsidP="007E21C5">
      <w:pPr>
        <w:pStyle w:val="Textbody"/>
        <w:rPr>
          <w:rFonts w:asciiTheme="majorHAnsi" w:hAnsiTheme="majorHAnsi"/>
          <w:sz w:val="24"/>
          <w:szCs w:val="24"/>
        </w:rPr>
      </w:pPr>
      <w:r w:rsidRPr="007E21C5">
        <w:rPr>
          <w:rFonts w:asciiTheme="majorHAnsi" w:hAnsiTheme="majorHAnsi"/>
          <w:sz w:val="24"/>
          <w:szCs w:val="24"/>
        </w:rPr>
        <w:t>Send Christof and Paul statuary accounts</w:t>
      </w:r>
    </w:p>
    <w:sectPr w:rsidR="007E21C5" w:rsidRPr="007E21C5" w:rsidSect="00DC615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99" w:rsidRDefault="001B5599" w:rsidP="007E21C5">
      <w:pPr>
        <w:spacing w:after="0" w:line="240" w:lineRule="auto"/>
      </w:pPr>
      <w:r>
        <w:separator/>
      </w:r>
    </w:p>
  </w:endnote>
  <w:endnote w:type="continuationSeparator" w:id="0">
    <w:p w:rsidR="001B5599" w:rsidRDefault="001B5599" w:rsidP="007E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99" w:rsidRDefault="001B5599" w:rsidP="007E21C5">
      <w:pPr>
        <w:spacing w:after="0" w:line="240" w:lineRule="auto"/>
      </w:pPr>
      <w:r>
        <w:separator/>
      </w:r>
    </w:p>
  </w:footnote>
  <w:footnote w:type="continuationSeparator" w:id="0">
    <w:p w:rsidR="001B5599" w:rsidRDefault="001B5599" w:rsidP="007E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246"/>
    <w:multiLevelType w:val="multilevel"/>
    <w:tmpl w:val="7E8E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0EB97685"/>
    <w:multiLevelType w:val="hybridMultilevel"/>
    <w:tmpl w:val="5B3EE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7B524B6"/>
    <w:multiLevelType w:val="hybridMultilevel"/>
    <w:tmpl w:val="3B5463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72206F"/>
    <w:multiLevelType w:val="hybridMultilevel"/>
    <w:tmpl w:val="197639C8"/>
    <w:lvl w:ilvl="0" w:tplc="51629F72">
      <w:numFmt w:val="bullet"/>
      <w:lvlText w:val="-"/>
      <w:lvlJc w:val="left"/>
      <w:pPr>
        <w:ind w:left="2520" w:hanging="360"/>
      </w:pPr>
      <w:rPr>
        <w:rFonts w:ascii="Calibri" w:eastAsia="WenQuanYi Micro He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283"/>
    <w:multiLevelType w:val="multilevel"/>
    <w:tmpl w:val="7E8E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1EAE3806"/>
    <w:multiLevelType w:val="hybridMultilevel"/>
    <w:tmpl w:val="6D5AADCA"/>
    <w:lvl w:ilvl="0" w:tplc="51629F72">
      <w:numFmt w:val="bullet"/>
      <w:lvlText w:val="-"/>
      <w:lvlJc w:val="left"/>
      <w:pPr>
        <w:ind w:left="2520" w:hanging="360"/>
      </w:pPr>
      <w:rPr>
        <w:rFonts w:ascii="Calibri" w:eastAsia="WenQuanYi Micro He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4E39AB"/>
    <w:multiLevelType w:val="multilevel"/>
    <w:tmpl w:val="7B167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51961C09"/>
    <w:multiLevelType w:val="multilevel"/>
    <w:tmpl w:val="7E8E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95" w:hanging="375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8" w15:restartNumberingAfterBreak="0">
    <w:nsid w:val="6AEB176C"/>
    <w:multiLevelType w:val="multilevel"/>
    <w:tmpl w:val="95DA3D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DA"/>
    <w:rsid w:val="001B5599"/>
    <w:rsid w:val="00333AAD"/>
    <w:rsid w:val="00532B37"/>
    <w:rsid w:val="00747495"/>
    <w:rsid w:val="007E21C5"/>
    <w:rsid w:val="008B39AA"/>
    <w:rsid w:val="00AC00A3"/>
    <w:rsid w:val="00B72936"/>
    <w:rsid w:val="00E3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FEB97-9907-48DE-BC99-E8D3CFF4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50DA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lang w:val="en-US"/>
    </w:rPr>
  </w:style>
  <w:style w:type="paragraph" w:styleId="Heading1">
    <w:name w:val="heading 1"/>
    <w:basedOn w:val="Normal"/>
    <w:next w:val="Textbody"/>
    <w:link w:val="Heading1Char"/>
    <w:rsid w:val="00E350D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link w:val="Heading2Char"/>
    <w:rsid w:val="00E350D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Textbody"/>
    <w:link w:val="Heading3Char"/>
    <w:rsid w:val="00E350DA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Textbody"/>
    <w:link w:val="Heading4Char"/>
    <w:rsid w:val="00E350D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0DA"/>
    <w:rPr>
      <w:rFonts w:ascii="Cambria" w:eastAsia="WenQuanYi Micro Hei" w:hAnsi="Cambria" w:cs="Calibri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E350DA"/>
    <w:rPr>
      <w:rFonts w:ascii="Cambria" w:eastAsia="WenQuanYi Micro Hei" w:hAnsi="Cambria" w:cs="Calibr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E350DA"/>
    <w:rPr>
      <w:rFonts w:ascii="Cambria" w:eastAsia="WenQuanYi Micro Hei" w:hAnsi="Cambria" w:cs="Calibri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rsid w:val="00E350DA"/>
    <w:rPr>
      <w:rFonts w:ascii="Cambria" w:eastAsia="WenQuanYi Micro Hei" w:hAnsi="Cambria" w:cs="Calibri"/>
      <w:b/>
      <w:bCs/>
      <w:i/>
      <w:iCs/>
      <w:color w:val="4F81BD"/>
      <w:lang w:val="en-US"/>
    </w:rPr>
  </w:style>
  <w:style w:type="paragraph" w:customStyle="1" w:styleId="Textbody">
    <w:name w:val="Text body"/>
    <w:basedOn w:val="Normal"/>
    <w:rsid w:val="00E350DA"/>
    <w:pPr>
      <w:spacing w:after="120"/>
    </w:pPr>
  </w:style>
  <w:style w:type="paragraph" w:styleId="ListParagraph">
    <w:name w:val="List Paragraph"/>
    <w:basedOn w:val="Normal"/>
    <w:rsid w:val="00E350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21C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C5"/>
    <w:rPr>
      <w:rFonts w:ascii="Calibri" w:eastAsia="WenQuanYi Micro He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1C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C5"/>
    <w:rPr>
      <w:rFonts w:ascii="Calibri" w:eastAsia="WenQuanYi Micro He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Clarke</dc:creator>
  <cp:keywords/>
  <dc:description/>
  <cp:lastModifiedBy>Phil Evans</cp:lastModifiedBy>
  <cp:revision>2</cp:revision>
  <dcterms:created xsi:type="dcterms:W3CDTF">2015-12-14T12:46:00Z</dcterms:created>
  <dcterms:modified xsi:type="dcterms:W3CDTF">2015-12-14T12:46:00Z</dcterms:modified>
</cp:coreProperties>
</file>